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9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湘潭市哲学社会科学立项课题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/>
        <w:jc w:val="center"/>
        <w:textAlignment w:val="auto"/>
        <w:rPr>
          <w:rFonts w:hint="eastAsia" w:ascii="Arial Unicode MS" w:hAnsi="Arial Unicode MS" w:eastAsia="Arial Unicode MS" w:cs="Arial Unicode MS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  <w:t>申 请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1059" w:firstLineChars="331"/>
        <w:rPr>
          <w:rFonts w:ascii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1059" w:firstLineChars="331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 目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1059" w:firstLineChars="331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1059" w:firstLineChars="331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湘潭市社会科学界联合会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承诺对本人填写的各项内容的真实性负责，保证没有知识产权争议。如获准立项，我承诺以本申请书为有法律约束力的立项协议，遵守湘潭市社会科学界联合会的相关规定，按计划认真开展研究工作，取得预期研究成果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（签章）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一、本表用计算机打印填写。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二、封面上方代码框申请人不填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三、表中所列“项目负责人”应为课题研究和课题管理的主要负责人，只能填写1人。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四、本表报送一式4份，其中1份原件，3份复印件，并附电子文档。打印、复印请用A4复印纸，于左侧装订成册。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五、湘潭市社科联办公室通讯地址：市总工会大院南栋群团大楼二楼210室，联系电话：58583112；电子邮箱：xtsklkyb@163.com；邮编：411100。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一、课题组基本情况表</w:t>
      </w:r>
    </w:p>
    <w:tbl>
      <w:tblPr>
        <w:tblStyle w:val="8"/>
        <w:tblW w:w="89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455"/>
        <w:gridCol w:w="390"/>
        <w:gridCol w:w="549"/>
        <w:gridCol w:w="778"/>
        <w:gridCol w:w="282"/>
        <w:gridCol w:w="431"/>
        <w:gridCol w:w="601"/>
        <w:gridCol w:w="179"/>
        <w:gridCol w:w="300"/>
        <w:gridCol w:w="711"/>
        <w:gridCol w:w="82"/>
        <w:gridCol w:w="107"/>
        <w:gridCol w:w="720"/>
        <w:gridCol w:w="790"/>
        <w:gridCol w:w="469"/>
        <w:gridCol w:w="16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7697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 w:firstLine="315" w:firstLineChars="15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工作单位（职务）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hint="eastAsia" w:ascii="仿宋_GB2312" w:hAnsi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  <w:jc w:val="center"/>
        </w:trPr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、著作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含专著、编著等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、论文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含调研报告等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 w:firstLine="1560" w:firstLineChars="650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字数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千字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单位：元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预计完成时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386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 w:firstLine="1320" w:firstLineChars="550"/>
              <w:textAlignment w:val="auto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二、课题设计论证</w:t>
      </w:r>
    </w:p>
    <w:tbl>
      <w:tblPr>
        <w:tblStyle w:val="8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</w:pPr>
          </w:p>
          <w:p>
            <w:pPr>
              <w:pStyle w:val="2"/>
            </w:pPr>
          </w:p>
          <w:p/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beforeAutospacing="0"/>
              <w:textAlignment w:val="auto"/>
            </w:pPr>
          </w:p>
          <w:p/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outlineLvl w:val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三、完成项目的条件和保证</w:t>
      </w:r>
    </w:p>
    <w:tbl>
      <w:tblPr>
        <w:tblStyle w:val="8"/>
        <w:tblW w:w="8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负责人和主要成员曾完成那些重要研究课题；科研成果的社会评价；完成本课题的研究能力和时间保证；资料设备；科研手段。（可附页）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四、项目预计完成时间和研究进度安排</w:t>
      </w:r>
    </w:p>
    <w:tbl>
      <w:tblPr>
        <w:tblStyle w:val="8"/>
        <w:tblW w:w="8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8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0" w:leftChars="0" w:firstLine="0" w:firstLineChars="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8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5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 w:firstLine="240" w:firstLineChars="100"/>
              <w:jc w:val="center"/>
              <w:textAlignment w:val="auto"/>
              <w:rPr>
                <w:rFonts w:asci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 w:firstLine="1200" w:firstLineChars="50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240" w:firstLineChars="10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line="600" w:lineRule="exact"/>
        <w:ind w:left="0" w:leftChars="0" w:right="0" w:rightChars="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六、项目负责人所在单位审核意见</w:t>
      </w: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8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单位科研管理部门公章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440" w:firstLineChars="6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right="0" w:rightChars="0"/>
        <w:textAlignment w:val="auto"/>
        <w:rPr>
          <w:rFonts w:hint="eastAsia" w:ascii="仿宋" w:hAnsi="仿宋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@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asci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h9e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rymx3ODATz9/nH79Of3+&#10;Tqo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6haH1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208E143E"/>
    <w:rsid w:val="0031535E"/>
    <w:rsid w:val="059243F1"/>
    <w:rsid w:val="208E143E"/>
    <w:rsid w:val="6512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widowControl w:val="0"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unhideWhenUsed/>
    <w:qFormat/>
    <w:uiPriority w:val="99"/>
    <w:rPr>
      <w:rFonts w:ascii="??_GB2312" w:hAnsi="??_GB2312" w:cs="宋体"/>
      <w:sz w:val="32"/>
      <w:szCs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spacing w:before="100" w:beforeAutospacing="1"/>
      <w:ind w:left="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2024-04-17T01:02:00Z</dcterms:created>
  <dc:creator>啊叔</dc:creator>
  <cp:lastModifiedBy>lyq89</cp:lastModifiedBy>
  <dcterms:modified xsi:type="dcterms:W3CDTF">2024-04-18T02:11:56Z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0C24ECC3D311404BA92243BEC14A0551_13</vt:lpwstr>
  </property>
</Properties>
</file>