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475AD" w:rsidP="001475AD">
      <w:pPr>
        <w:spacing w:line="220" w:lineRule="atLeast"/>
        <w:jc w:val="center"/>
        <w:rPr>
          <w:rFonts w:hint="eastAsia"/>
          <w:b/>
          <w:bCs/>
          <w:color w:val="181818"/>
          <w:sz w:val="33"/>
          <w:szCs w:val="33"/>
        </w:rPr>
      </w:pPr>
      <w:r>
        <w:rPr>
          <w:rFonts w:hint="eastAsia"/>
          <w:b/>
          <w:bCs/>
          <w:color w:val="181818"/>
          <w:sz w:val="33"/>
          <w:szCs w:val="33"/>
        </w:rPr>
        <w:t>国家新闻出版广电总局办公厅关于申报</w:t>
      </w:r>
      <w:r>
        <w:rPr>
          <w:rFonts w:hint="eastAsia"/>
          <w:b/>
          <w:bCs/>
          <w:color w:val="181818"/>
          <w:sz w:val="33"/>
          <w:szCs w:val="33"/>
        </w:rPr>
        <w:t>2017</w:t>
      </w:r>
      <w:r>
        <w:rPr>
          <w:rFonts w:hint="eastAsia"/>
          <w:b/>
          <w:bCs/>
          <w:color w:val="181818"/>
          <w:sz w:val="33"/>
          <w:szCs w:val="33"/>
        </w:rPr>
        <w:t>年度国家新闻出版广电总局广播影视部级社科研究项目的通知</w:t>
      </w:r>
    </w:p>
    <w:p w:rsidR="001475AD" w:rsidRDefault="001475AD" w:rsidP="001475AD">
      <w:pPr>
        <w:spacing w:line="220" w:lineRule="atLeast"/>
        <w:jc w:val="center"/>
        <w:rPr>
          <w:rStyle w:val="a5"/>
          <w:rFonts w:hint="eastAsia"/>
          <w:color w:val="333333"/>
        </w:rPr>
      </w:pPr>
      <w:r>
        <w:rPr>
          <w:rStyle w:val="a5"/>
          <w:rFonts w:hint="eastAsia"/>
          <w:color w:val="333333"/>
        </w:rPr>
        <w:t>新广办发〔</w:t>
      </w:r>
      <w:r>
        <w:rPr>
          <w:rStyle w:val="a5"/>
          <w:rFonts w:hint="eastAsia"/>
          <w:color w:val="333333"/>
        </w:rPr>
        <w:t>2017</w:t>
      </w:r>
      <w:r>
        <w:rPr>
          <w:rStyle w:val="a5"/>
          <w:rFonts w:hint="eastAsia"/>
          <w:color w:val="333333"/>
        </w:rPr>
        <w:t>〕</w:t>
      </w:r>
      <w:r>
        <w:rPr>
          <w:rStyle w:val="a5"/>
          <w:rFonts w:hint="eastAsia"/>
          <w:color w:val="333333"/>
        </w:rPr>
        <w:t>16</w:t>
      </w:r>
      <w:r>
        <w:rPr>
          <w:rStyle w:val="a5"/>
          <w:rFonts w:hint="eastAsia"/>
          <w:color w:val="333333"/>
        </w:rPr>
        <w:t>号</w:t>
      </w:r>
    </w:p>
    <w:p w:rsidR="001475AD" w:rsidRDefault="001475AD" w:rsidP="001475AD">
      <w:pPr>
        <w:spacing w:line="220" w:lineRule="atLeast"/>
        <w:rPr>
          <w:rStyle w:val="a5"/>
          <w:rFonts w:hint="eastAsia"/>
          <w:color w:val="333333"/>
        </w:rPr>
      </w:pPr>
    </w:p>
    <w:p w:rsidR="001475AD" w:rsidRPr="001475AD" w:rsidRDefault="001475AD" w:rsidP="001475AD">
      <w:pPr>
        <w:adjustRightInd/>
        <w:snapToGrid/>
        <w:spacing w:before="225" w:after="0" w:line="525" w:lineRule="atLeast"/>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各省、自治区、直辖市及计划单列市、新疆生产建设兵团新闻出版广电局，总局机关各司局、直属各单位：</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为切实加强对广播影视重大理论和实践问题的研究，总局决定实施2017年度国家新闻出版广电总局广播影视部级社科研究项目。现将申报工作有关事项通知如下：</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一、总体要求：深入贯彻落实党的十八大和十八届三中、四中、五中、六中全会精神，深入贯彻落实习近平总书记系列重要讲话精神特别是全国宣传思想工作会议、文艺工作座谈会、党的新闻舆论工作座谈会、网络安全和信息化工作座谈会、哲学社会科学工作座谈会、会见中国记协第九届理事会全体代表和中国新闻奖长江韬奋奖获奖者代表、中国文联十大作协九大等重要讲话精神。紧密结合广播影视面临的新情况新问题，紧紧围绕广播影视职责使命，着力加强广播影视改革发展的重点、难点和重大战略问题的研究，切实增强研究的对策性、实用性，更好地为决策服务、为中心工作服务。</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二、申报选题，可参照《2017年度国家新闻出版广电总局广播影视部级社科研究项目参考选题》，也可自行设计与广播影视相关的课题申报。</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三、国家新闻出版广电总局广播影视部级社科研究项目面向新闻出版广电系统、相关研究机构、高等院校，实行公平竞争、择优立项。项目负责人应具有副高级以上专业技术职称或正处以上管理职务。不具备以上资格者申报，须由两名以上具备申报资格人员推荐。</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lastRenderedPageBreak/>
        <w:t>四、国家新闻出版广电总局广播影视部级社科研究项目成果形式为研究报告、专著等，项目实施时限一般均为一年。本年度社科研究项目分重大项目、重点项目、一般项目三类，重大项目、重点项目和一般项目分别资助15万、10万、5万。</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五、一位项目负责人本年度只能申报一个新闻出版广电总局广播影视部级社科研究项目。在研的总局广播影视部级社科研究项目的课题负责人不能申报新项目。凡申报本年度国家其他项目者，不得以同一选题申报总局广播影视部级社科研究项目。</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六、项目申报材料可从国家新闻出版广电总局网站（网址：</w:t>
      </w:r>
      <w:hyperlink r:id="rId6" w:tgtFrame="_blank" w:history="1">
        <w:r w:rsidRPr="001475AD">
          <w:rPr>
            <w:rFonts w:ascii="宋体" w:eastAsia="宋体" w:hAnsi="宋体" w:cs="宋体" w:hint="eastAsia"/>
            <w:color w:val="0033FF"/>
            <w:sz w:val="24"/>
            <w:szCs w:val="24"/>
          </w:rPr>
          <w:t>http://www.sarft.gov.cn/</w:t>
        </w:r>
      </w:hyperlink>
      <w:r w:rsidRPr="001475AD">
        <w:rPr>
          <w:rFonts w:ascii="宋体" w:eastAsia="宋体" w:hAnsi="宋体" w:cs="宋体" w:hint="eastAsia"/>
          <w:color w:val="333333"/>
          <w:sz w:val="24"/>
          <w:szCs w:val="24"/>
        </w:rPr>
        <w:t xml:space="preserve"> 管理动态或网址：</w:t>
      </w:r>
      <w:hyperlink r:id="rId7" w:history="1">
        <w:r w:rsidRPr="001475AD">
          <w:rPr>
            <w:rFonts w:ascii="宋体" w:eastAsia="宋体" w:hAnsi="宋体" w:cs="宋体" w:hint="eastAsia"/>
            <w:color w:val="0033FF"/>
            <w:sz w:val="24"/>
            <w:szCs w:val="24"/>
          </w:rPr>
          <w:t>http://www.sapprft.gov.cn/</w:t>
        </w:r>
      </w:hyperlink>
      <w:r w:rsidRPr="001475AD">
        <w:rPr>
          <w:rFonts w:ascii="宋体" w:eastAsia="宋体" w:hAnsi="宋体" w:cs="宋体" w:hint="eastAsia"/>
          <w:color w:val="333333"/>
          <w:sz w:val="24"/>
          <w:szCs w:val="24"/>
        </w:rPr>
        <w:t>通知公告）下载。</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七、申请人须按要求认真填写《国家新闻出版广电总局广播影视部级社科研究项目申请书》。请项目申请人于2017年4月8日前（以中国邮政邮戳为准）将申请书一式5份报送至国家新闻出版广电总局社科研究项目规划办公室。申请书要求一律用计算机填写，并统一用A3纸双面印制、中缝装订，通过中国邮政特快专递（EMS）邮寄至国家新闻出版广电总局社科研究项目规划办(地址：北京市西城区复兴门外大街２号，邮政编码:100866)。同时将申请书电子版发送至：</w:t>
      </w:r>
      <w:hyperlink r:id="rId8" w:history="1">
        <w:r w:rsidRPr="001475AD">
          <w:rPr>
            <w:rFonts w:ascii="宋体" w:eastAsia="宋体" w:hAnsi="宋体" w:cs="宋体" w:hint="eastAsia"/>
            <w:color w:val="0033FF"/>
            <w:sz w:val="24"/>
            <w:szCs w:val="24"/>
          </w:rPr>
          <w:t>gdsk@chinasarft.gov.cn</w:t>
        </w:r>
      </w:hyperlink>
      <w:r w:rsidRPr="001475AD">
        <w:rPr>
          <w:rFonts w:ascii="宋体" w:eastAsia="宋体" w:hAnsi="宋体" w:cs="宋体" w:hint="eastAsia"/>
          <w:color w:val="333333"/>
          <w:sz w:val="24"/>
          <w:szCs w:val="24"/>
        </w:rPr>
        <w:t>。</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申报过程中如有疑问，请与国家新闻出版广电总局社科研究项目规划办联系。</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联系人：靳丹010-86096604</w:t>
      </w:r>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附件：1.</w:t>
      </w:r>
      <w:hyperlink r:id="rId9" w:history="1">
        <w:r w:rsidRPr="001475AD">
          <w:rPr>
            <w:rFonts w:ascii="宋体" w:eastAsia="宋体" w:hAnsi="宋体" w:cs="宋体" w:hint="eastAsia"/>
            <w:color w:val="0033FF"/>
            <w:sz w:val="24"/>
            <w:szCs w:val="24"/>
          </w:rPr>
          <w:t>2017年度国家新闻出版广电总局广播影视部级社科研究项目参考选题</w:t>
        </w:r>
      </w:hyperlink>
    </w:p>
    <w:p w:rsidR="001475AD" w:rsidRPr="001475AD" w:rsidRDefault="001475AD" w:rsidP="001475AD">
      <w:pPr>
        <w:adjustRightInd/>
        <w:snapToGrid/>
        <w:spacing w:before="225" w:after="0" w:line="525" w:lineRule="atLeast"/>
        <w:ind w:firstLine="480"/>
        <w:rPr>
          <w:rFonts w:ascii="宋体" w:eastAsia="宋体" w:hAnsi="宋体" w:cs="宋体" w:hint="eastAsia"/>
          <w:color w:val="333333"/>
          <w:sz w:val="24"/>
          <w:szCs w:val="24"/>
        </w:rPr>
      </w:pPr>
      <w:r w:rsidRPr="001475AD">
        <w:rPr>
          <w:rFonts w:ascii="宋体" w:eastAsia="宋体" w:hAnsi="宋体" w:cs="宋体" w:hint="eastAsia"/>
          <w:color w:val="333333"/>
          <w:sz w:val="24"/>
          <w:szCs w:val="24"/>
        </w:rPr>
        <w:lastRenderedPageBreak/>
        <w:t>2.</w:t>
      </w:r>
      <w:hyperlink r:id="rId10" w:history="1">
        <w:r w:rsidRPr="001475AD">
          <w:rPr>
            <w:rFonts w:ascii="宋体" w:eastAsia="宋体" w:hAnsi="宋体" w:cs="宋体" w:hint="eastAsia"/>
            <w:color w:val="0033FF"/>
            <w:sz w:val="24"/>
            <w:szCs w:val="24"/>
          </w:rPr>
          <w:t>2017年度国家新闻出版广电总局广播影视部级社科研究项目申请书</w:t>
        </w:r>
      </w:hyperlink>
    </w:p>
    <w:p w:rsidR="001475AD" w:rsidRPr="001475AD" w:rsidRDefault="001475AD" w:rsidP="001475AD">
      <w:pPr>
        <w:adjustRightInd/>
        <w:snapToGrid/>
        <w:spacing w:before="225" w:after="0" w:line="525" w:lineRule="atLeast"/>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 xml:space="preserve">　　　</w:t>
      </w:r>
    </w:p>
    <w:p w:rsidR="001475AD" w:rsidRPr="001475AD" w:rsidRDefault="001475AD" w:rsidP="001475AD">
      <w:pPr>
        <w:adjustRightInd/>
        <w:snapToGrid/>
        <w:spacing w:before="225" w:after="0" w:line="525" w:lineRule="atLeast"/>
        <w:ind w:firstLine="480"/>
        <w:jc w:val="right"/>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国家新闻出版广电总局办公厅</w:t>
      </w:r>
    </w:p>
    <w:p w:rsidR="001475AD" w:rsidRPr="001475AD" w:rsidRDefault="001475AD" w:rsidP="001475AD">
      <w:pPr>
        <w:adjustRightInd/>
        <w:snapToGrid/>
        <w:spacing w:before="225" w:after="0" w:line="525" w:lineRule="atLeast"/>
        <w:ind w:firstLine="480"/>
        <w:jc w:val="right"/>
        <w:rPr>
          <w:rFonts w:ascii="宋体" w:eastAsia="宋体" w:hAnsi="宋体" w:cs="宋体" w:hint="eastAsia"/>
          <w:color w:val="333333"/>
          <w:sz w:val="24"/>
          <w:szCs w:val="24"/>
        </w:rPr>
      </w:pPr>
      <w:r w:rsidRPr="001475AD">
        <w:rPr>
          <w:rFonts w:ascii="宋体" w:eastAsia="宋体" w:hAnsi="宋体" w:cs="宋体" w:hint="eastAsia"/>
          <w:color w:val="333333"/>
          <w:sz w:val="24"/>
          <w:szCs w:val="24"/>
        </w:rPr>
        <w:t xml:space="preserve">2017年2月8日 </w:t>
      </w:r>
    </w:p>
    <w:p w:rsidR="001475AD" w:rsidRDefault="001475AD" w:rsidP="001475AD">
      <w:pPr>
        <w:spacing w:line="220" w:lineRule="atLeast"/>
      </w:pPr>
    </w:p>
    <w:sectPr w:rsidR="001475A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0A" w:rsidRDefault="00490F0A" w:rsidP="001475AD">
      <w:pPr>
        <w:spacing w:after="0"/>
      </w:pPr>
      <w:r>
        <w:separator/>
      </w:r>
    </w:p>
  </w:endnote>
  <w:endnote w:type="continuationSeparator" w:id="0">
    <w:p w:rsidR="00490F0A" w:rsidRDefault="00490F0A" w:rsidP="001475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0A" w:rsidRDefault="00490F0A" w:rsidP="001475AD">
      <w:pPr>
        <w:spacing w:after="0"/>
      </w:pPr>
      <w:r>
        <w:separator/>
      </w:r>
    </w:p>
  </w:footnote>
  <w:footnote w:type="continuationSeparator" w:id="0">
    <w:p w:rsidR="00490F0A" w:rsidRDefault="00490F0A" w:rsidP="001475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475AD"/>
    <w:rsid w:val="00323B43"/>
    <w:rsid w:val="003D37D8"/>
    <w:rsid w:val="00426133"/>
    <w:rsid w:val="004358AB"/>
    <w:rsid w:val="00490F0A"/>
    <w:rsid w:val="007D008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5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475AD"/>
    <w:rPr>
      <w:rFonts w:ascii="Tahoma" w:hAnsi="Tahoma"/>
      <w:sz w:val="18"/>
      <w:szCs w:val="18"/>
    </w:rPr>
  </w:style>
  <w:style w:type="paragraph" w:styleId="a4">
    <w:name w:val="footer"/>
    <w:basedOn w:val="a"/>
    <w:link w:val="Char0"/>
    <w:uiPriority w:val="99"/>
    <w:semiHidden/>
    <w:unhideWhenUsed/>
    <w:rsid w:val="001475AD"/>
    <w:pPr>
      <w:tabs>
        <w:tab w:val="center" w:pos="4153"/>
        <w:tab w:val="right" w:pos="8306"/>
      </w:tabs>
    </w:pPr>
    <w:rPr>
      <w:sz w:val="18"/>
      <w:szCs w:val="18"/>
    </w:rPr>
  </w:style>
  <w:style w:type="character" w:customStyle="1" w:styleId="Char0">
    <w:name w:val="页脚 Char"/>
    <w:basedOn w:val="a0"/>
    <w:link w:val="a4"/>
    <w:uiPriority w:val="99"/>
    <w:semiHidden/>
    <w:rsid w:val="001475AD"/>
    <w:rPr>
      <w:rFonts w:ascii="Tahoma" w:hAnsi="Tahoma"/>
      <w:sz w:val="18"/>
      <w:szCs w:val="18"/>
    </w:rPr>
  </w:style>
  <w:style w:type="character" w:styleId="a5">
    <w:name w:val="Strong"/>
    <w:basedOn w:val="a0"/>
    <w:uiPriority w:val="22"/>
    <w:qFormat/>
    <w:rsid w:val="001475AD"/>
    <w:rPr>
      <w:b/>
      <w:bCs/>
    </w:rPr>
  </w:style>
</w:styles>
</file>

<file path=word/webSettings.xml><?xml version="1.0" encoding="utf-8"?>
<w:webSettings xmlns:r="http://schemas.openxmlformats.org/officeDocument/2006/relationships" xmlns:w="http://schemas.openxmlformats.org/wordprocessingml/2006/main">
  <w:divs>
    <w:div w:id="1051688444">
      <w:bodyDiv w:val="1"/>
      <w:marLeft w:val="0"/>
      <w:marRight w:val="0"/>
      <w:marTop w:val="0"/>
      <w:marBottom w:val="0"/>
      <w:divBdr>
        <w:top w:val="none" w:sz="0" w:space="0" w:color="auto"/>
        <w:left w:val="none" w:sz="0" w:space="0" w:color="auto"/>
        <w:bottom w:val="none" w:sz="0" w:space="0" w:color="auto"/>
        <w:right w:val="none" w:sz="0" w:space="0" w:color="auto"/>
      </w:divBdr>
      <w:divsChild>
        <w:div w:id="139730921">
          <w:marLeft w:val="0"/>
          <w:marRight w:val="0"/>
          <w:marTop w:val="0"/>
          <w:marBottom w:val="0"/>
          <w:divBdr>
            <w:top w:val="none" w:sz="0" w:space="0" w:color="auto"/>
            <w:left w:val="none" w:sz="0" w:space="0" w:color="auto"/>
            <w:bottom w:val="none" w:sz="0" w:space="0" w:color="auto"/>
            <w:right w:val="none" w:sz="0" w:space="0" w:color="auto"/>
          </w:divBdr>
          <w:divsChild>
            <w:div w:id="42410730">
              <w:marLeft w:val="0"/>
              <w:marRight w:val="0"/>
              <w:marTop w:val="0"/>
              <w:marBottom w:val="0"/>
              <w:divBdr>
                <w:top w:val="none" w:sz="0" w:space="0" w:color="auto"/>
                <w:left w:val="none" w:sz="0" w:space="0" w:color="auto"/>
                <w:bottom w:val="none" w:sz="0" w:space="0" w:color="auto"/>
                <w:right w:val="none" w:sz="0" w:space="0" w:color="auto"/>
              </w:divBdr>
              <w:divsChild>
                <w:div w:id="1340421981">
                  <w:marLeft w:val="0"/>
                  <w:marRight w:val="0"/>
                  <w:marTop w:val="0"/>
                  <w:marBottom w:val="0"/>
                  <w:divBdr>
                    <w:top w:val="none" w:sz="0" w:space="0" w:color="auto"/>
                    <w:left w:val="none" w:sz="0" w:space="0" w:color="auto"/>
                    <w:bottom w:val="none" w:sz="0" w:space="0" w:color="auto"/>
                    <w:right w:val="none" w:sz="0" w:space="0" w:color="auto"/>
                  </w:divBdr>
                  <w:divsChild>
                    <w:div w:id="3007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sk@chinasarft.gov.cn" TargetMode="External"/><Relationship Id="rId3" Type="http://schemas.openxmlformats.org/officeDocument/2006/relationships/webSettings" Target="webSettings.xml"/><Relationship Id="rId7" Type="http://schemas.openxmlformats.org/officeDocument/2006/relationships/hyperlink" Target="http://www.sapprft.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ft.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arft.gov.cn/module/download/downfile.jsp?classid=0&amp;filename=1702151445058523704.doc" TargetMode="External"/><Relationship Id="rId4" Type="http://schemas.openxmlformats.org/officeDocument/2006/relationships/footnotes" Target="footnotes.xml"/><Relationship Id="rId9" Type="http://schemas.openxmlformats.org/officeDocument/2006/relationships/hyperlink" Target="http://www.sarft.gov.cn/module/download/downfile.jsp?classid=0&amp;filename=170215144450791993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2008-09-11T17:20:00Z</dcterms:created>
  <dcterms:modified xsi:type="dcterms:W3CDTF">2017-02-16T01:03:00Z</dcterms:modified>
</cp:coreProperties>
</file>